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35" w:rsidRDefault="00A751FB" w:rsidP="00A751FB">
      <w:pPr>
        <w:pStyle w:val="Kop1"/>
      </w:pPr>
      <w:r>
        <w:t xml:space="preserve">Zaak- Documentservices Besluit </w:t>
      </w:r>
      <w:r>
        <w:t>(BSL)</w:t>
      </w:r>
      <w:r>
        <w:t xml:space="preserve"> services </w:t>
      </w:r>
    </w:p>
    <w:p w:rsidR="00A751FB" w:rsidRDefault="00A751FB" w:rsidP="00A751FB">
      <w:r>
        <w:t>Een ZAAK kan leiden tot één of meer BESLUITen (BSL). En BESLUIT is volgens het RGBZ “</w:t>
      </w:r>
      <w:r w:rsidRPr="00A751FB">
        <w:rPr>
          <w:i/>
        </w:rPr>
        <w:t>Een na overweging of beraadslaging vastgestelde beslissing voor een individueel of concreet geval</w:t>
      </w:r>
      <w:r>
        <w:t>”</w:t>
      </w:r>
    </w:p>
    <w:p w:rsidR="00A751FB" w:rsidRDefault="00A751FB" w:rsidP="00A751FB">
      <w:r>
        <w:t xml:space="preserve">Voor meer informatie over het objecttype BESLUIT volgens het RGBZ zie ook </w:t>
      </w:r>
      <w:hyperlink r:id="rId6" w:history="1">
        <w:r w:rsidRPr="004E6B9C">
          <w:rPr>
            <w:rStyle w:val="Hyperlink"/>
          </w:rPr>
          <w:t>http://www.gemmaonline.nl/index.php/Rgbz_1.0/doc/objecttype/besluit</w:t>
        </w:r>
      </w:hyperlink>
    </w:p>
    <w:p w:rsidR="00A751FB" w:rsidRDefault="00A751FB" w:rsidP="00A751FB">
      <w:r>
        <w:t>In dit document worden nieuwe services voor het gebruik van BESLUITen in de Zaak- Documentservices beschreven.</w:t>
      </w:r>
    </w:p>
    <w:p w:rsidR="00A751FB" w:rsidRDefault="007A2A4A" w:rsidP="007A2A4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2017776</wp:posOffset>
                </wp:positionV>
                <wp:extent cx="2688336" cy="3538728"/>
                <wp:effectExtent l="0" t="0" r="17145" b="2413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336" cy="35387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2" o:spid="_x0000_s1026" style="position:absolute;margin-left:292.75pt;margin-top:158.9pt;width:211.7pt;height:27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" filled="f" strokecolor="#c0504d [3205]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760720" cy="5420498"/>
            <wp:effectExtent l="0" t="0" r="0" b="8890"/>
            <wp:docPr id="1" name="Afbeelding 1" descr="RGBZ 1.0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BZ 1.0 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B5" w:rsidRDefault="009B00B5" w:rsidP="007A2A4A"/>
    <w:p w:rsidR="009B00B5" w:rsidRDefault="009B00B5" w:rsidP="007A2A4A"/>
    <w:p w:rsidR="007A2A4A" w:rsidRDefault="007A2A4A" w:rsidP="007A2A4A">
      <w:r>
        <w:t>Een ZAAK kan leiden tot één of meer BESLUITen. Een BESLUIT is van een BESLUITTYPE en kan vastgelegd zijn als DOCUMENT.</w:t>
      </w:r>
    </w:p>
    <w:p w:rsidR="009B00B5" w:rsidRDefault="009B00B5" w:rsidP="007A2A4A">
      <w:r>
        <w:lastRenderedPageBreak/>
        <w:t>Worden besluiten nu al vastgelegd via de Zaak- Documentservices en hoe gebeurt dat? Is dat een toevoegenZaakDocument waarbij het besluit in een DOCUMENT aan de ZAAK wordt toegevoegd?</w:t>
      </w:r>
    </w:p>
    <w:p w:rsidR="00A660F0" w:rsidRDefault="00A660F0" w:rsidP="00A660F0">
      <w:pPr>
        <w:pStyle w:val="Kop2"/>
      </w:pPr>
      <w:r>
        <w:t>Voeg Besluit Toe_LK01</w:t>
      </w:r>
    </w:p>
    <w:p w:rsidR="00A660F0" w:rsidRDefault="00A660F0" w:rsidP="007A2A4A">
      <w:r>
        <w:t xml:space="preserve">Middels de service Voeg Besluit Toe_LK01 kan een BESLUIT toegevoegd worden aan een zaak. Omdat een BESLUIT vastgelegd kan zijn in een DOCUMENT is het mogelijk dit DOCUMENT als </w:t>
      </w:r>
      <w:r>
        <w:t>(ENKELVOUDIG) DOCUMENT</w:t>
      </w:r>
      <w:r>
        <w:t xml:space="preserve"> in het bericht mee te sturen.</w:t>
      </w:r>
    </w:p>
    <w:p w:rsidR="00C53665" w:rsidRDefault="00C53665" w:rsidP="007A2A4A">
      <w:r>
        <w:t xml:space="preserve">Let op: met het Voeg Belsuit Toe_LK01 bericht is het mogelijk om een besluit toe te voegen waarbij geen document toegevoegd is maar wel verwezen wordt naar een reeds in het DMS aanwezig document. Hiervoor wordt </w:t>
      </w:r>
      <w:r w:rsidR="0096439C">
        <w:t xml:space="preserve">de constructie </w:t>
      </w:r>
      <w:r w:rsidR="0096439C">
        <w:rPr>
          <w:lang w:eastAsia="nl-NL"/>
        </w:rPr>
        <w:t>object.isVastgelegdIn</w:t>
      </w:r>
      <w:r w:rsidR="0096439C">
        <w:rPr>
          <w:lang w:eastAsia="nl-NL"/>
        </w:rPr>
        <w:t xml:space="preserve">.gerelateerde.* gebruikt. De elementen in de constructie </w:t>
      </w:r>
      <w:r w:rsidR="0096439C">
        <w:rPr>
          <w:lang w:eastAsia="nl-NL"/>
        </w:rPr>
        <w:t>object.isVastgelegdIn</w:t>
      </w:r>
      <w:r w:rsidR="0096439C">
        <w:rPr>
          <w:lang w:eastAsia="nl-NL"/>
        </w:rPr>
        <w:t>.gerelateerde.* worden niet gebruikt wanneer een DOCUMENT in het bericht opgenomen is. In dat geval wordt de constructie object.document.* gebruikt.</w:t>
      </w:r>
    </w:p>
    <w:p w:rsidR="00571805" w:rsidRDefault="00F633D6" w:rsidP="007A2A4A">
      <w:r>
        <w:rPr>
          <w:noProof/>
          <w:lang w:eastAsia="nl-NL"/>
        </w:rPr>
        <w:drawing>
          <wp:inline distT="0" distB="0" distL="0" distR="0" wp14:anchorId="495B78BE" wp14:editId="5533FA12">
            <wp:extent cx="5760720" cy="2815440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CA3" w:rsidRDefault="00A51CA3" w:rsidP="007A2A4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  <w:gridCol w:w="709"/>
      </w:tblGrid>
      <w:tr w:rsidR="00273C93" w:rsidRPr="00C709C8" w:rsidTr="00866963">
        <w:tc>
          <w:tcPr>
            <w:tcW w:w="9322" w:type="dxa"/>
            <w:gridSpan w:val="2"/>
          </w:tcPr>
          <w:p w:rsidR="00273C93" w:rsidRPr="00C709C8" w:rsidRDefault="00273C93" w:rsidP="002B3100">
            <w:pPr>
              <w:rPr>
                <w:b/>
                <w:lang w:eastAsia="nl-NL"/>
              </w:rPr>
            </w:pPr>
            <w:r>
              <w:rPr>
                <w:lang w:eastAsia="nl-NL"/>
              </w:rPr>
              <w:br w:type="page"/>
            </w:r>
            <w:r w:rsidRPr="00C709C8">
              <w:rPr>
                <w:b/>
                <w:lang w:eastAsia="nl-NL"/>
              </w:rPr>
              <w:t>Berichttype:</w:t>
            </w:r>
            <w:r w:rsidRPr="00C709C8">
              <w:rPr>
                <w:lang w:eastAsia="nl-NL"/>
              </w:rPr>
              <w:t xml:space="preserve"> </w:t>
            </w:r>
            <w:r w:rsidR="002B3100">
              <w:rPr>
                <w:lang w:eastAsia="nl-NL"/>
              </w:rPr>
              <w:t>voegBesluitToe</w:t>
            </w:r>
            <w:r w:rsidR="00004592">
              <w:rPr>
                <w:lang w:eastAsia="nl-NL"/>
              </w:rPr>
              <w:t>_</w:t>
            </w:r>
            <w:r w:rsidR="002B3100">
              <w:rPr>
                <w:lang w:eastAsia="nl-NL"/>
              </w:rPr>
              <w:t>LK01</w:t>
            </w:r>
            <w:r>
              <w:rPr>
                <w:lang w:eastAsia="nl-NL"/>
              </w:rPr>
              <w:t xml:space="preserve"> (kennisgeving met mutatiesoort T(oevoegen))</w:t>
            </w:r>
          </w:p>
        </w:tc>
        <w:tc>
          <w:tcPr>
            <w:tcW w:w="709" w:type="dxa"/>
          </w:tcPr>
          <w:p w:rsidR="00273C93" w:rsidRPr="00C709C8" w:rsidRDefault="00273C93" w:rsidP="00866963">
            <w:pPr>
              <w:rPr>
                <w:b/>
                <w:lang w:eastAsia="nl-NL"/>
              </w:rPr>
            </w:pPr>
          </w:p>
        </w:tc>
      </w:tr>
      <w:tr w:rsidR="00273C93" w:rsidTr="00866963">
        <w:tc>
          <w:tcPr>
            <w:tcW w:w="6062" w:type="dxa"/>
          </w:tcPr>
          <w:p w:rsidR="00273C93" w:rsidRPr="00C709C8" w:rsidRDefault="00273C93" w:rsidP="00866963">
            <w:pPr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StUF-ZKN-E</w:t>
            </w:r>
            <w:r w:rsidRPr="00C709C8">
              <w:rPr>
                <w:b/>
                <w:lang w:eastAsia="nl-NL"/>
              </w:rPr>
              <w:t>lementen</w:t>
            </w:r>
          </w:p>
        </w:tc>
        <w:tc>
          <w:tcPr>
            <w:tcW w:w="3260" w:type="dxa"/>
          </w:tcPr>
          <w:p w:rsidR="00273C93" w:rsidRPr="00C709C8" w:rsidRDefault="00273C93" w:rsidP="00866963">
            <w:pPr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RGBZ-attribuut</w:t>
            </w:r>
          </w:p>
        </w:tc>
        <w:tc>
          <w:tcPr>
            <w:tcW w:w="709" w:type="dxa"/>
          </w:tcPr>
          <w:p w:rsidR="00273C93" w:rsidRDefault="00273C93" w:rsidP="00866963">
            <w:pPr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v/o</w:t>
            </w:r>
          </w:p>
        </w:tc>
      </w:tr>
      <w:tr w:rsidR="00273C93" w:rsidRPr="00C709C8" w:rsidTr="00866963">
        <w:tc>
          <w:tcPr>
            <w:tcW w:w="6062" w:type="dxa"/>
          </w:tcPr>
          <w:p w:rsidR="00273C93" w:rsidRPr="00E40358" w:rsidRDefault="00273C93" w:rsidP="00866963">
            <w:pPr>
              <w:rPr>
                <w:lang w:eastAsia="nl-NL"/>
              </w:rPr>
            </w:pPr>
            <w:r w:rsidRPr="00E40358">
              <w:rPr>
                <w:lang w:eastAsia="nl-NL"/>
              </w:rPr>
              <w:t xml:space="preserve">object . identificatie </w:t>
            </w:r>
          </w:p>
        </w:tc>
        <w:tc>
          <w:tcPr>
            <w:tcW w:w="3260" w:type="dxa"/>
          </w:tcPr>
          <w:p w:rsidR="00273C93" w:rsidRPr="00C709C8" w:rsidRDefault="004339B4" w:rsidP="00866963">
            <w:pPr>
              <w:rPr>
                <w:b/>
                <w:lang w:eastAsia="nl-NL"/>
              </w:rPr>
            </w:pPr>
            <w:r>
              <w:rPr>
                <w:lang w:eastAsia="nl-NL"/>
              </w:rPr>
              <w:t>Besluit</w:t>
            </w:r>
            <w:r w:rsidR="00273C93">
              <w:rPr>
                <w:lang w:eastAsia="nl-NL"/>
              </w:rPr>
              <w:t>identificatie</w:t>
            </w:r>
          </w:p>
        </w:tc>
        <w:tc>
          <w:tcPr>
            <w:tcW w:w="709" w:type="dxa"/>
          </w:tcPr>
          <w:p w:rsidR="00273C93" w:rsidRPr="00C709C8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273C93" w:rsidRPr="00C709C8" w:rsidTr="00866963">
        <w:tc>
          <w:tcPr>
            <w:tcW w:w="6062" w:type="dxa"/>
          </w:tcPr>
          <w:p w:rsidR="00273C93" w:rsidRPr="00E40358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object.bst.beschrijving</w:t>
            </w:r>
          </w:p>
        </w:tc>
        <w:tc>
          <w:tcPr>
            <w:tcW w:w="3260" w:type="dxa"/>
          </w:tcPr>
          <w:p w:rsidR="00273C93" w:rsidRPr="00C709C8" w:rsidRDefault="00273C93" w:rsidP="00725AC9">
            <w:pPr>
              <w:rPr>
                <w:lang w:eastAsia="nl-NL"/>
              </w:rPr>
            </w:pPr>
            <w:r>
              <w:rPr>
                <w:lang w:eastAsia="nl-NL"/>
              </w:rPr>
              <w:t>Besluittype Omschrijving</w:t>
            </w:r>
          </w:p>
        </w:tc>
        <w:tc>
          <w:tcPr>
            <w:tcW w:w="709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273C93" w:rsidRPr="00C709C8" w:rsidTr="00866963">
        <w:tc>
          <w:tcPr>
            <w:tcW w:w="6062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object.datumBeslissing</w:t>
            </w:r>
          </w:p>
        </w:tc>
        <w:tc>
          <w:tcPr>
            <w:tcW w:w="3260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t>Besluitdatum</w:t>
            </w:r>
          </w:p>
        </w:tc>
        <w:tc>
          <w:tcPr>
            <w:tcW w:w="709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273C93" w:rsidRPr="00C709C8" w:rsidTr="00866963">
        <w:tc>
          <w:tcPr>
            <w:tcW w:w="6062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object.toelichting</w:t>
            </w:r>
          </w:p>
        </w:tc>
        <w:tc>
          <w:tcPr>
            <w:tcW w:w="3260" w:type="dxa"/>
          </w:tcPr>
          <w:p w:rsidR="00273C93" w:rsidRDefault="00273C93" w:rsidP="00866963">
            <w:r>
              <w:t>Besluittoelichting</w:t>
            </w:r>
          </w:p>
        </w:tc>
        <w:tc>
          <w:tcPr>
            <w:tcW w:w="709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273C93" w:rsidRPr="00C709C8" w:rsidTr="00866963">
        <w:tc>
          <w:tcPr>
            <w:tcW w:w="6062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</w:t>
            </w:r>
            <w:r>
              <w:t>ingangsdatumWerking</w:t>
            </w:r>
          </w:p>
        </w:tc>
        <w:tc>
          <w:tcPr>
            <w:tcW w:w="3260" w:type="dxa"/>
          </w:tcPr>
          <w:p w:rsidR="00273C93" w:rsidRDefault="00273C93" w:rsidP="00866963">
            <w:r>
              <w:t>Ingangsdatum</w:t>
            </w:r>
          </w:p>
        </w:tc>
        <w:tc>
          <w:tcPr>
            <w:tcW w:w="709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273C93" w:rsidRPr="00C709C8" w:rsidTr="00866963">
        <w:tc>
          <w:tcPr>
            <w:tcW w:w="6062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t>object.</w:t>
            </w:r>
            <w:r>
              <w:t>einddatumWerking</w:t>
            </w:r>
          </w:p>
        </w:tc>
        <w:tc>
          <w:tcPr>
            <w:tcW w:w="3260" w:type="dxa"/>
          </w:tcPr>
          <w:p w:rsidR="00273C93" w:rsidRDefault="00273C93" w:rsidP="00866963">
            <w:r>
              <w:t>Vervaldatum</w:t>
            </w:r>
          </w:p>
        </w:tc>
        <w:tc>
          <w:tcPr>
            <w:tcW w:w="709" w:type="dxa"/>
          </w:tcPr>
          <w:p w:rsidR="00273C93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273C93" w:rsidRPr="007675CA" w:rsidTr="00866963">
        <w:tc>
          <w:tcPr>
            <w:tcW w:w="6062" w:type="dxa"/>
          </w:tcPr>
          <w:p w:rsidR="00273C93" w:rsidRPr="00E40358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object.</w:t>
            </w:r>
            <w:r>
              <w:t xml:space="preserve"> </w:t>
            </w:r>
            <w:r w:rsidR="00A660F0">
              <w:t>V</w:t>
            </w:r>
            <w:r>
              <w:t>ervalreden</w:t>
            </w:r>
          </w:p>
        </w:tc>
        <w:tc>
          <w:tcPr>
            <w:tcW w:w="3260" w:type="dxa"/>
          </w:tcPr>
          <w:p w:rsidR="00273C93" w:rsidRPr="00C709C8" w:rsidRDefault="00273C93" w:rsidP="00866963">
            <w:pPr>
              <w:rPr>
                <w:lang w:eastAsia="nl-NL"/>
              </w:rPr>
            </w:pPr>
            <w:r>
              <w:t>Vervalreden</w:t>
            </w:r>
          </w:p>
        </w:tc>
        <w:tc>
          <w:tcPr>
            <w:tcW w:w="709" w:type="dxa"/>
          </w:tcPr>
          <w:p w:rsidR="00273C93" w:rsidRPr="007675CA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273C93" w:rsidRPr="007675CA" w:rsidTr="00866963">
        <w:tc>
          <w:tcPr>
            <w:tcW w:w="6062" w:type="dxa"/>
          </w:tcPr>
          <w:p w:rsidR="00273C93" w:rsidRPr="00E40358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</w:t>
            </w:r>
            <w:r>
              <w:t xml:space="preserve"> </w:t>
            </w:r>
            <w:r>
              <w:t>datumPublicatie</w:t>
            </w:r>
          </w:p>
        </w:tc>
        <w:tc>
          <w:tcPr>
            <w:tcW w:w="3260" w:type="dxa"/>
          </w:tcPr>
          <w:p w:rsidR="00273C93" w:rsidRDefault="00273C93" w:rsidP="00273C93">
            <w:pPr>
              <w:rPr>
                <w:rFonts w:ascii="Helvetica" w:hAnsi="Helvetica" w:cs="Helvetica"/>
                <w:color w:val="610E6A"/>
                <w:sz w:val="18"/>
                <w:szCs w:val="18"/>
                <w:lang w:eastAsia="nl-NL"/>
              </w:rPr>
            </w:pPr>
            <w:r>
              <w:t>Publicatiedatum</w:t>
            </w:r>
          </w:p>
        </w:tc>
        <w:tc>
          <w:tcPr>
            <w:tcW w:w="709" w:type="dxa"/>
          </w:tcPr>
          <w:p w:rsidR="00273C93" w:rsidRPr="007675CA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273C93" w:rsidRPr="007675CA" w:rsidTr="00866963">
        <w:tc>
          <w:tcPr>
            <w:tcW w:w="6062" w:type="dxa"/>
          </w:tcPr>
          <w:p w:rsidR="00273C93" w:rsidRPr="00E40358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</w:t>
            </w:r>
            <w:r>
              <w:t xml:space="preserve"> </w:t>
            </w:r>
            <w:r>
              <w:t>datumVerzending</w:t>
            </w:r>
          </w:p>
        </w:tc>
        <w:tc>
          <w:tcPr>
            <w:tcW w:w="3260" w:type="dxa"/>
          </w:tcPr>
          <w:p w:rsidR="00273C93" w:rsidRPr="007675CA" w:rsidRDefault="00273C93" w:rsidP="00866963">
            <w:pPr>
              <w:rPr>
                <w:lang w:eastAsia="nl-NL"/>
              </w:rPr>
            </w:pPr>
            <w:r>
              <w:t>Verzenddatum</w:t>
            </w:r>
          </w:p>
        </w:tc>
        <w:tc>
          <w:tcPr>
            <w:tcW w:w="709" w:type="dxa"/>
          </w:tcPr>
          <w:p w:rsidR="00273C93" w:rsidRPr="007675CA" w:rsidRDefault="00273C93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273C93" w:rsidRPr="007675CA" w:rsidTr="00866963">
        <w:tc>
          <w:tcPr>
            <w:tcW w:w="6062" w:type="dxa"/>
          </w:tcPr>
          <w:p w:rsidR="00273C93" w:rsidRPr="00E40358" w:rsidRDefault="003953A6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object.</w:t>
            </w:r>
            <w:r>
              <w:t xml:space="preserve"> </w:t>
            </w:r>
            <w:r>
              <w:t>datumUiterlijkeReactie</w:t>
            </w:r>
          </w:p>
        </w:tc>
        <w:tc>
          <w:tcPr>
            <w:tcW w:w="3260" w:type="dxa"/>
          </w:tcPr>
          <w:p w:rsidR="00273C93" w:rsidRPr="007675CA" w:rsidRDefault="003953A6" w:rsidP="00866963">
            <w:pPr>
              <w:rPr>
                <w:lang w:eastAsia="nl-NL"/>
              </w:rPr>
            </w:pPr>
            <w:r>
              <w:t>Uiterlijke reactiedatum</w:t>
            </w:r>
          </w:p>
        </w:tc>
        <w:tc>
          <w:tcPr>
            <w:tcW w:w="709" w:type="dxa"/>
          </w:tcPr>
          <w:p w:rsidR="00273C93" w:rsidRPr="007675CA" w:rsidRDefault="003953A6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F26FBE" w:rsidRPr="007675CA" w:rsidTr="00866963">
        <w:tc>
          <w:tcPr>
            <w:tcW w:w="6062" w:type="dxa"/>
          </w:tcPr>
          <w:p w:rsidR="00F26FBE" w:rsidRDefault="00F26FBE" w:rsidP="00F26FBE">
            <w:pPr>
              <w:rPr>
                <w:lang w:eastAsia="nl-NL"/>
              </w:rPr>
            </w:pPr>
            <w:r>
              <w:rPr>
                <w:lang w:eastAsia="nl-NL"/>
              </w:rPr>
              <w:t>object.</w:t>
            </w:r>
            <w:r>
              <w:rPr>
                <w:lang w:eastAsia="nl-NL"/>
              </w:rPr>
              <w:t>isVastgelegdIn</w:t>
            </w:r>
            <w:r w:rsidR="004339B4">
              <w:rPr>
                <w:lang w:eastAsia="nl-NL"/>
              </w:rPr>
              <w:t>.gerelateerde.identificatie</w:t>
            </w:r>
          </w:p>
        </w:tc>
        <w:tc>
          <w:tcPr>
            <w:tcW w:w="3260" w:type="dxa"/>
          </w:tcPr>
          <w:p w:rsidR="00F26FBE" w:rsidRDefault="004339B4" w:rsidP="00866963">
            <w:r>
              <w:t>Besluit.vastgelegd als Document.identificatie</w:t>
            </w:r>
          </w:p>
        </w:tc>
        <w:tc>
          <w:tcPr>
            <w:tcW w:w="709" w:type="dxa"/>
          </w:tcPr>
          <w:p w:rsidR="00F26FBE" w:rsidRDefault="004D0BF7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4339B4" w:rsidRPr="007675CA" w:rsidTr="00866963">
        <w:tc>
          <w:tcPr>
            <w:tcW w:w="6062" w:type="dxa"/>
          </w:tcPr>
          <w:p w:rsidR="004339B4" w:rsidRDefault="004339B4" w:rsidP="004339B4">
            <w:pPr>
              <w:rPr>
                <w:lang w:eastAsia="nl-NL"/>
              </w:rPr>
            </w:pPr>
            <w:r>
              <w:rPr>
                <w:lang w:eastAsia="nl-NL"/>
              </w:rPr>
              <w:t>object.isVastgelegdIn.gerelateerde.</w:t>
            </w:r>
            <w:r>
              <w:rPr>
                <w:lang w:eastAsia="nl-NL"/>
              </w:rPr>
              <w:t>titel</w:t>
            </w:r>
          </w:p>
        </w:tc>
        <w:tc>
          <w:tcPr>
            <w:tcW w:w="3260" w:type="dxa"/>
          </w:tcPr>
          <w:p w:rsidR="004339B4" w:rsidRDefault="00255791" w:rsidP="00866963">
            <w:r>
              <w:t>Beslui</w:t>
            </w:r>
            <w:r w:rsidR="004339B4">
              <w:t>t.vastgelegd als Document.</w:t>
            </w:r>
            <w:r w:rsidR="004339B4">
              <w:t>titel</w:t>
            </w:r>
          </w:p>
        </w:tc>
        <w:tc>
          <w:tcPr>
            <w:tcW w:w="709" w:type="dxa"/>
          </w:tcPr>
          <w:p w:rsidR="004339B4" w:rsidRDefault="004D0BF7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4339B4" w:rsidRPr="007675CA" w:rsidTr="00866963">
        <w:tc>
          <w:tcPr>
            <w:tcW w:w="6062" w:type="dxa"/>
          </w:tcPr>
          <w:p w:rsidR="004339B4" w:rsidRDefault="004339B4" w:rsidP="004339B4">
            <w:pPr>
              <w:rPr>
                <w:lang w:eastAsia="nl-NL"/>
              </w:rPr>
            </w:pPr>
            <w:r>
              <w:rPr>
                <w:lang w:eastAsia="nl-NL"/>
              </w:rPr>
              <w:t>object.isVastgelegdIn.gerelateerde.</w:t>
            </w:r>
            <w:r>
              <w:rPr>
                <w:lang w:eastAsia="nl-NL"/>
              </w:rPr>
              <w:t>dct.omschrijving</w:t>
            </w:r>
          </w:p>
        </w:tc>
        <w:tc>
          <w:tcPr>
            <w:tcW w:w="3260" w:type="dxa"/>
          </w:tcPr>
          <w:p w:rsidR="004339B4" w:rsidRDefault="004339B4" w:rsidP="00866963">
            <w:r>
              <w:t>Besluit.vastgelegd als Document.</w:t>
            </w:r>
            <w:r w:rsidR="004D0BF7">
              <w:t>DocumentType</w:t>
            </w:r>
          </w:p>
        </w:tc>
        <w:tc>
          <w:tcPr>
            <w:tcW w:w="709" w:type="dxa"/>
          </w:tcPr>
          <w:p w:rsidR="004339B4" w:rsidRDefault="004D0BF7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00281F" w:rsidRPr="007675CA" w:rsidTr="00866963">
        <w:tc>
          <w:tcPr>
            <w:tcW w:w="6062" w:type="dxa"/>
          </w:tcPr>
          <w:p w:rsidR="0000281F" w:rsidRDefault="00C53665" w:rsidP="004339B4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  <w:r w:rsidR="0000281F">
              <w:rPr>
                <w:lang w:eastAsia="nl-NL"/>
              </w:rPr>
              <w:t>bject.document</w:t>
            </w:r>
          </w:p>
        </w:tc>
        <w:tc>
          <w:tcPr>
            <w:tcW w:w="3260" w:type="dxa"/>
          </w:tcPr>
          <w:p w:rsidR="0000281F" w:rsidRDefault="0000281F" w:rsidP="0000281F">
            <w:r>
              <w:t>Besluit.vastgelegd.als.Document</w:t>
            </w:r>
          </w:p>
        </w:tc>
        <w:tc>
          <w:tcPr>
            <w:tcW w:w="709" w:type="dxa"/>
          </w:tcPr>
          <w:p w:rsidR="0000281F" w:rsidRDefault="006F79E6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A660F0" w:rsidRPr="007675CA" w:rsidTr="00866963">
        <w:tc>
          <w:tcPr>
            <w:tcW w:w="6062" w:type="dxa"/>
          </w:tcPr>
          <w:p w:rsidR="00A660F0" w:rsidRDefault="00C53665" w:rsidP="004339B4">
            <w:pPr>
              <w:rPr>
                <w:lang w:eastAsia="nl-NL"/>
              </w:rPr>
            </w:pPr>
            <w:r>
              <w:rPr>
                <w:lang w:eastAsia="nl-NL"/>
              </w:rPr>
              <w:t>object.document</w:t>
            </w:r>
            <w:r>
              <w:rPr>
                <w:lang w:eastAsia="nl-NL"/>
              </w:rPr>
              <w:t>.identificatie</w:t>
            </w:r>
          </w:p>
        </w:tc>
        <w:tc>
          <w:tcPr>
            <w:tcW w:w="3260" w:type="dxa"/>
          </w:tcPr>
          <w:p w:rsidR="00A660F0" w:rsidRDefault="00D83ACE" w:rsidP="0000281F">
            <w:r>
              <w:t>(</w:t>
            </w:r>
            <w:r w:rsidR="00C53665">
              <w:t>Besluit.vastgelegd als</w:t>
            </w:r>
            <w:r>
              <w:t>)</w:t>
            </w:r>
            <w:r w:rsidR="00C53665">
              <w:t xml:space="preserve"> Document.identificatie</w:t>
            </w:r>
          </w:p>
        </w:tc>
        <w:tc>
          <w:tcPr>
            <w:tcW w:w="709" w:type="dxa"/>
          </w:tcPr>
          <w:p w:rsidR="00A660F0" w:rsidRDefault="00C53665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C53665" w:rsidRPr="007675CA" w:rsidTr="00866963">
        <w:tc>
          <w:tcPr>
            <w:tcW w:w="6062" w:type="dxa"/>
          </w:tcPr>
          <w:p w:rsidR="00C53665" w:rsidRDefault="00C53665" w:rsidP="004339B4">
            <w:pPr>
              <w:rPr>
                <w:lang w:eastAsia="nl-NL"/>
              </w:rPr>
            </w:pPr>
            <w:r>
              <w:rPr>
                <w:lang w:eastAsia="nl-NL"/>
              </w:rPr>
              <w:t>object.document</w:t>
            </w:r>
            <w:r>
              <w:rPr>
                <w:lang w:eastAsia="nl-NL"/>
              </w:rPr>
              <w:t>.titel</w:t>
            </w:r>
          </w:p>
        </w:tc>
        <w:tc>
          <w:tcPr>
            <w:tcW w:w="3260" w:type="dxa"/>
          </w:tcPr>
          <w:p w:rsidR="00C53665" w:rsidRDefault="00D83ACE" w:rsidP="00D83ACE">
            <w:r>
              <w:t>(</w:t>
            </w:r>
            <w:r w:rsidR="00C53665">
              <w:t>Besluit.</w:t>
            </w:r>
            <w:r>
              <w:t xml:space="preserve">vastgelegd als) </w:t>
            </w:r>
            <w:r w:rsidR="00C53665">
              <w:t>Document.titel</w:t>
            </w:r>
          </w:p>
        </w:tc>
        <w:tc>
          <w:tcPr>
            <w:tcW w:w="709" w:type="dxa"/>
          </w:tcPr>
          <w:p w:rsidR="00C53665" w:rsidRDefault="00C53665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C53665" w:rsidRPr="007675CA" w:rsidTr="00866963">
        <w:tc>
          <w:tcPr>
            <w:tcW w:w="6062" w:type="dxa"/>
          </w:tcPr>
          <w:p w:rsidR="00C53665" w:rsidRDefault="00C53665" w:rsidP="004339B4">
            <w:pPr>
              <w:rPr>
                <w:lang w:eastAsia="nl-NL"/>
              </w:rPr>
            </w:pPr>
            <w:r>
              <w:rPr>
                <w:lang w:eastAsia="nl-NL"/>
              </w:rPr>
              <w:t>object.document</w:t>
            </w:r>
            <w:r>
              <w:rPr>
                <w:lang w:eastAsia="nl-NL"/>
              </w:rPr>
              <w:t>.inhoud</w:t>
            </w:r>
          </w:p>
        </w:tc>
        <w:tc>
          <w:tcPr>
            <w:tcW w:w="3260" w:type="dxa"/>
          </w:tcPr>
          <w:p w:rsidR="00C53665" w:rsidRDefault="00C53665" w:rsidP="00C53665">
            <w:r>
              <w:t>Base64 encoded document</w:t>
            </w:r>
          </w:p>
        </w:tc>
        <w:tc>
          <w:tcPr>
            <w:tcW w:w="709" w:type="dxa"/>
          </w:tcPr>
          <w:p w:rsidR="00C53665" w:rsidRDefault="00C53665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Pr="00C709C8" w:rsidRDefault="00D83ACE" w:rsidP="00866963">
            <w:pPr>
              <w:pStyle w:val="Geenafstand"/>
              <w:rPr>
                <w:lang w:eastAsia="nl-NL"/>
              </w:rPr>
            </w:pPr>
            <w:r w:rsidRPr="00C709C8">
              <w:rPr>
                <w:lang w:eastAsia="nl-NL"/>
              </w:rPr>
              <w:t>object .</w:t>
            </w:r>
            <w:r>
              <w:rPr>
                <w:lang w:eastAsia="nl-NL"/>
              </w:rPr>
              <w:t>document.</w:t>
            </w:r>
            <w:r w:rsidRPr="00C709C8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 xml:space="preserve">isRelevantVoor . gerelateerde . </w:t>
            </w:r>
            <w:r w:rsidRPr="00C709C8">
              <w:rPr>
                <w:lang w:eastAsia="nl-NL"/>
              </w:rPr>
              <w:t>identificatie</w:t>
            </w:r>
          </w:p>
        </w:tc>
        <w:tc>
          <w:tcPr>
            <w:tcW w:w="3260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Zaakidentificatie</w:t>
            </w:r>
          </w:p>
        </w:tc>
        <w:tc>
          <w:tcPr>
            <w:tcW w:w="709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Pr="00FE503A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</w:t>
            </w:r>
            <w:r>
              <w:rPr>
                <w:lang w:eastAsia="nl-NL"/>
              </w:rPr>
              <w:t xml:space="preserve"> d</w:t>
            </w:r>
            <w:r>
              <w:rPr>
                <w:lang w:eastAsia="nl-NL"/>
              </w:rPr>
              <w:t>ocument. isRelevantVoor . gerelateerde . omschrijving</w:t>
            </w:r>
          </w:p>
        </w:tc>
        <w:tc>
          <w:tcPr>
            <w:tcW w:w="3260" w:type="dxa"/>
          </w:tcPr>
          <w:p w:rsidR="00D83ACE" w:rsidRPr="00C325DD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Zaak omschrijving</w:t>
            </w:r>
          </w:p>
        </w:tc>
        <w:tc>
          <w:tcPr>
            <w:tcW w:w="709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</w:t>
            </w:r>
            <w:r>
              <w:rPr>
                <w:lang w:eastAsia="nl-NL"/>
              </w:rPr>
              <w:t xml:space="preserve"> d</w:t>
            </w:r>
            <w:r>
              <w:rPr>
                <w:lang w:eastAsia="nl-NL"/>
              </w:rPr>
              <w:t>ocument. dct.omschrijving</w:t>
            </w:r>
          </w:p>
        </w:tc>
        <w:tc>
          <w:tcPr>
            <w:tcW w:w="3260" w:type="dxa"/>
          </w:tcPr>
          <w:p w:rsidR="00D83ACE" w:rsidRPr="00394325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Documenttype omschrijving</w:t>
            </w:r>
          </w:p>
        </w:tc>
        <w:tc>
          <w:tcPr>
            <w:tcW w:w="709" w:type="dxa"/>
          </w:tcPr>
          <w:p w:rsidR="00D83ACE" w:rsidRPr="00394325" w:rsidRDefault="00D83ACE" w:rsidP="00866963">
            <w: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</w:t>
            </w:r>
            <w:r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document. creatiedatum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fldChar w:fldCharType="begin" w:fldLock="1"/>
            </w:r>
            <w:r w:rsidRPr="00172CD1">
              <w:rPr>
                <w:lang w:eastAsia="nl-NL"/>
              </w:rPr>
              <w:instrText>MERGEFIELD Att.Name</w:instrText>
            </w:r>
            <w:r w:rsidRPr="00172CD1">
              <w:rPr>
                <w:lang w:eastAsia="nl-NL"/>
              </w:rPr>
              <w:fldChar w:fldCharType="separate"/>
            </w:r>
            <w:r w:rsidRPr="00172CD1">
              <w:rPr>
                <w:lang w:eastAsia="nl-NL"/>
              </w:rPr>
              <w:t>Documentcreatiedatum</w:t>
            </w:r>
            <w:r w:rsidRPr="00172CD1">
              <w:rPr>
                <w:lang w:eastAsia="nl-NL"/>
              </w:rPr>
              <w:fldChar w:fldCharType="end"/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document.ontvangstdatum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fldChar w:fldCharType="begin" w:fldLock="1"/>
            </w:r>
            <w:r w:rsidRPr="00172CD1">
              <w:rPr>
                <w:lang w:eastAsia="nl-NL"/>
              </w:rPr>
              <w:instrText>MERGEFIELD Att.Name</w:instrText>
            </w:r>
            <w:r w:rsidRPr="00172CD1">
              <w:rPr>
                <w:lang w:eastAsia="nl-NL"/>
              </w:rPr>
              <w:fldChar w:fldCharType="separate"/>
            </w:r>
            <w:r w:rsidRPr="00172CD1">
              <w:rPr>
                <w:lang w:eastAsia="nl-NL"/>
              </w:rPr>
              <w:t>Documentontvangstdatum</w:t>
            </w:r>
            <w:r w:rsidRPr="00172CD1">
              <w:rPr>
                <w:lang w:eastAsia="nl-NL"/>
              </w:rPr>
              <w:fldChar w:fldCharType="end"/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document.beschrijving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Documentbeschrijving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document.verzenddatum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 verzenddatum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document.vertrouwelijkAanduiding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Vertrouwelijkaanduiding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document.auteur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Documentauteur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document.formaat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Documentformaat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document.taal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Documenttaal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v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document.versie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Documentversie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object . document.status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Documentstatus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 w:rsidRPr="00172CD1"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</w:t>
            </w:r>
            <w:r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document. inhoud@xmime:contentType</w:t>
            </w:r>
          </w:p>
        </w:tc>
        <w:tc>
          <w:tcPr>
            <w:tcW w:w="3260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MimeType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D83ACE" w:rsidRPr="007675CA" w:rsidTr="00866963">
        <w:tc>
          <w:tcPr>
            <w:tcW w:w="6062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object . document.inhoud@bestandsnaam</w:t>
            </w:r>
          </w:p>
          <w:p w:rsidR="00D83ACE" w:rsidRPr="00866963" w:rsidRDefault="00D83ACE" w:rsidP="00866963">
            <w:pPr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 xml:space="preserve">Dit element is op CMIS-niveau optioneel, maar in het StUF-bericht verplicht. </w:t>
            </w:r>
          </w:p>
        </w:tc>
        <w:tc>
          <w:tcPr>
            <w:tcW w:w="3260" w:type="dxa"/>
          </w:tcPr>
          <w:p w:rsidR="00D83ACE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>Bestandsnaam</w:t>
            </w:r>
          </w:p>
        </w:tc>
        <w:tc>
          <w:tcPr>
            <w:tcW w:w="709" w:type="dxa"/>
          </w:tcPr>
          <w:p w:rsidR="00D83ACE" w:rsidRPr="00172CD1" w:rsidRDefault="00D83ACE" w:rsidP="00866963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v </w:t>
            </w:r>
          </w:p>
        </w:tc>
      </w:tr>
    </w:tbl>
    <w:p w:rsidR="005656EC" w:rsidRDefault="005656EC" w:rsidP="007A2A4A"/>
    <w:p w:rsidR="00BA4D94" w:rsidRDefault="00BA4D94" w:rsidP="00180677">
      <w:pPr>
        <w:pStyle w:val="Kop2"/>
      </w:pPr>
      <w:r>
        <w:t>VraagBesluitOp</w:t>
      </w:r>
      <w:r w:rsidR="00004592">
        <w:t>_</w:t>
      </w:r>
      <w:r>
        <w:t>LV01 en VraagBesluitOp</w:t>
      </w:r>
      <w:r w:rsidR="00004592">
        <w:t>_</w:t>
      </w:r>
      <w:r>
        <w:t>La01</w:t>
      </w:r>
    </w:p>
    <w:p w:rsidR="00BA4D94" w:rsidRDefault="00180677" w:rsidP="007A2A4A">
      <w:r>
        <w:t>Opvragen van een BESLUIT behorende bij een ZAAK met behulp van bericht VraagBesluitOpLv01 (vraag) en VraagBesluitOpLa01 (antwoord).</w:t>
      </w:r>
    </w:p>
    <w:p w:rsidR="00BA4D94" w:rsidRDefault="00180677" w:rsidP="007A2A4A">
      <w:r>
        <w:rPr>
          <w:noProof/>
          <w:lang w:eastAsia="nl-NL"/>
        </w:rPr>
        <w:drawing>
          <wp:inline distT="0" distB="0" distL="0" distR="0" wp14:anchorId="2AF3C17C" wp14:editId="0ED212C2">
            <wp:extent cx="5760720" cy="2590058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677" w:rsidRDefault="00180677" w:rsidP="007A2A4A">
      <w:r>
        <w:t>VraagBesluitOp</w:t>
      </w:r>
      <w:r w:rsidR="00004592">
        <w:t>_</w:t>
      </w:r>
      <w:r>
        <w:t>Lv01 =&gt; bslLv01, uitbreiden met vraag om document indien aanwezig?</w:t>
      </w:r>
    </w:p>
    <w:p w:rsidR="00180677" w:rsidRDefault="00180677" w:rsidP="007A2A4A">
      <w:r>
        <w:t>VraagBesluitOp</w:t>
      </w:r>
      <w:r w:rsidR="00004592">
        <w:t>_</w:t>
      </w:r>
      <w:r>
        <w:t>La01 =&gt; bslLa01, uitbreiden met besluit document indien aanwezig/gevraagd?</w:t>
      </w:r>
    </w:p>
    <w:p w:rsidR="00610590" w:rsidRDefault="00610590" w:rsidP="007A2A4A"/>
    <w:p w:rsidR="00610590" w:rsidRDefault="00610590" w:rsidP="00610590">
      <w:pPr>
        <w:pStyle w:val="Kop2"/>
      </w:pPr>
      <w:r>
        <w:t>UpdateBesluit</w:t>
      </w:r>
      <w:r w:rsidR="00004592">
        <w:t>_</w:t>
      </w:r>
      <w:r>
        <w:t>Lk0</w:t>
      </w:r>
      <w:r w:rsidR="00004592">
        <w:t>2</w:t>
      </w:r>
    </w:p>
    <w:p w:rsidR="009B00B5" w:rsidRDefault="009B00B5" w:rsidP="007A2A4A">
      <w:r>
        <w:t xml:space="preserve">Update Besluit: </w:t>
      </w:r>
      <w:r w:rsidR="00004592">
        <w:t>updateBesluit_</w:t>
      </w:r>
      <w:r>
        <w:t>Lk0</w:t>
      </w:r>
      <w:r w:rsidR="00004592">
        <w:t>2</w:t>
      </w:r>
      <w:r>
        <w:t xml:space="preserve"> (mutatiesoort W(ijzigen))</w:t>
      </w:r>
    </w:p>
    <w:p w:rsidR="00004592" w:rsidRDefault="00004592" w:rsidP="007A2A4A">
      <w:r>
        <w:t>Verplicht/optioneel zie tabel “</w:t>
      </w:r>
      <w:bookmarkStart w:id="0" w:name="_GoBack"/>
      <w:bookmarkEnd w:id="0"/>
      <w:r>
        <w:rPr>
          <w:lang w:eastAsia="nl-NL"/>
        </w:rPr>
        <w:t>voegBesluitToe_LK01</w:t>
      </w:r>
      <w:r>
        <w:rPr>
          <w:lang w:eastAsia="nl-NL"/>
        </w:rPr>
        <w:t>”</w:t>
      </w:r>
    </w:p>
    <w:p w:rsidR="009B00B5" w:rsidRPr="00A751FB" w:rsidRDefault="00004592" w:rsidP="007A2A4A">
      <w:r>
        <w:rPr>
          <w:noProof/>
          <w:lang w:eastAsia="nl-NL"/>
        </w:rPr>
        <w:lastRenderedPageBreak/>
        <w:drawing>
          <wp:inline distT="0" distB="0" distL="0" distR="0" wp14:anchorId="1F76FB87" wp14:editId="65630036">
            <wp:extent cx="5760720" cy="2794617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0B5" w:rsidRPr="00A7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A68"/>
    <w:multiLevelType w:val="hybridMultilevel"/>
    <w:tmpl w:val="1AF6C708"/>
    <w:lvl w:ilvl="0" w:tplc="A4B0736A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FB"/>
    <w:rsid w:val="0000281F"/>
    <w:rsid w:val="00004592"/>
    <w:rsid w:val="00180677"/>
    <w:rsid w:val="00255791"/>
    <w:rsid w:val="00273C93"/>
    <w:rsid w:val="002B3100"/>
    <w:rsid w:val="003953A6"/>
    <w:rsid w:val="004339B4"/>
    <w:rsid w:val="004D0BF7"/>
    <w:rsid w:val="005108EB"/>
    <w:rsid w:val="005656EC"/>
    <w:rsid w:val="00571805"/>
    <w:rsid w:val="0057659F"/>
    <w:rsid w:val="00610590"/>
    <w:rsid w:val="00645017"/>
    <w:rsid w:val="006F79E6"/>
    <w:rsid w:val="00725AC9"/>
    <w:rsid w:val="007A2A4A"/>
    <w:rsid w:val="0096439C"/>
    <w:rsid w:val="009B00B5"/>
    <w:rsid w:val="00A51CA3"/>
    <w:rsid w:val="00A660F0"/>
    <w:rsid w:val="00A751FB"/>
    <w:rsid w:val="00AB38C5"/>
    <w:rsid w:val="00B42B35"/>
    <w:rsid w:val="00BA4D94"/>
    <w:rsid w:val="00BE2DF7"/>
    <w:rsid w:val="00C50498"/>
    <w:rsid w:val="00C53665"/>
    <w:rsid w:val="00CB14DA"/>
    <w:rsid w:val="00D621C9"/>
    <w:rsid w:val="00D83ACE"/>
    <w:rsid w:val="00F26FBE"/>
    <w:rsid w:val="00F52EF7"/>
    <w:rsid w:val="00F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5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6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A751F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A4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A6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83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5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6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A751F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A4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A6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83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mmaonline.nl/index.php/Rgbz_1.0/doc/objecttype/beslu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5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Verhoef</dc:creator>
  <cp:lastModifiedBy>Michiel Verhoef</cp:lastModifiedBy>
  <cp:revision>19</cp:revision>
  <dcterms:created xsi:type="dcterms:W3CDTF">2015-08-31T08:27:00Z</dcterms:created>
  <dcterms:modified xsi:type="dcterms:W3CDTF">2015-09-03T19:45:00Z</dcterms:modified>
</cp:coreProperties>
</file>